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OFSAA CHECKLIST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Report scratches </w:t>
      </w:r>
      <w:r w:rsidDel="00000000" w:rsidR="00000000" w:rsidRPr="00000000">
        <w:rPr>
          <w:b w:val="1"/>
          <w:sz w:val="32"/>
          <w:szCs w:val="32"/>
          <w:rtl w:val="0"/>
        </w:rPr>
        <w:t xml:space="preserve">and relay changes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 Candy Adam by Feb.</w:t>
      </w:r>
      <w:r w:rsidDel="00000000" w:rsidR="00000000" w:rsidRPr="00000000">
        <w:rPr>
          <w:b w:val="1"/>
          <w:sz w:val="32"/>
          <w:szCs w:val="32"/>
          <w:rtl w:val="0"/>
        </w:rPr>
        <w:t xml:space="preserve">24th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at 10pm by emailing: </w:t>
      </w:r>
      <w:r w:rsidDel="00000000" w:rsidR="00000000" w:rsidRPr="00000000">
        <w:rPr>
          <w:b w:val="1"/>
          <w:sz w:val="32"/>
          <w:szCs w:val="32"/>
          <w:rtl w:val="0"/>
        </w:rPr>
        <w:t xml:space="preserve">candy_adam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b w:val="1"/>
          <w:sz w:val="32"/>
          <w:szCs w:val="32"/>
          <w:rtl w:val="0"/>
        </w:rPr>
        <w:t xml:space="preserve">wrdsb.ca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*Schools – maximum 2 entries per individual event and 1 relay per event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*Individuals – maximum 3 events total, maximum 2 individual entries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*Format: School, Event #, Name to be scratched or, relay name change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Use the payment form to determine your school costs and mail a cheque made payable to HHSS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Candy Adam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1825 Strasburg Rd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Kitchener, 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N2R 1S3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Payment form is based on athlete registration as of Feb. 2</w:t>
      </w:r>
      <w:r w:rsidDel="00000000" w:rsidR="00000000" w:rsidRPr="00000000">
        <w:rPr>
          <w:sz w:val="32"/>
          <w:szCs w:val="32"/>
          <w:rtl w:val="0"/>
        </w:rPr>
        <w:t xml:space="preserve">4th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Any scratches after this date must still be paid for!! Cheques cannot be brought to OFSAA.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 to the OFSAA website and print off </w:t>
      </w:r>
      <w:r w:rsidDel="00000000" w:rsidR="00000000" w:rsidRPr="00000000">
        <w:rPr>
          <w:b w:val="1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ligibility, </w:t>
      </w:r>
      <w:r w:rsidDel="00000000" w:rsidR="00000000" w:rsidRPr="00000000">
        <w:rPr>
          <w:b w:val="1"/>
          <w:sz w:val="32"/>
          <w:szCs w:val="3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ules of </w:t>
      </w:r>
      <w:r w:rsidDel="00000000" w:rsidR="00000000" w:rsidRPr="00000000">
        <w:rPr>
          <w:b w:val="1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ehavior, </w:t>
      </w:r>
      <w:r w:rsidDel="00000000" w:rsidR="00000000" w:rsidRPr="00000000">
        <w:rPr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upervision </w:t>
      </w:r>
      <w:r w:rsidDel="00000000" w:rsidR="00000000" w:rsidRPr="00000000">
        <w:rPr>
          <w:b w:val="1"/>
          <w:sz w:val="32"/>
          <w:szCs w:val="32"/>
          <w:rtl w:val="0"/>
        </w:rPr>
        <w:t xml:space="preserve">and *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Concussion Review*</w:t>
      </w:r>
      <w:r w:rsidDel="00000000" w:rsidR="00000000" w:rsidRPr="00000000">
        <w:rPr>
          <w:b w:val="1"/>
          <w:sz w:val="32"/>
          <w:szCs w:val="32"/>
          <w:rtl w:val="0"/>
        </w:rPr>
        <w:t xml:space="preserve"> (new)</w:t>
      </w:r>
      <w:r w:rsidDel="00000000" w:rsidR="00000000" w:rsidRPr="00000000">
        <w:rPr>
          <w:b w:val="1"/>
          <w:sz w:val="32"/>
          <w:szCs w:val="32"/>
          <w:rtl w:val="0"/>
        </w:rPr>
        <w:t xml:space="preserve"> forms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Complete and bring with you to OFSAA to submit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Forms MUST be brought to the OFSAA coaches meeting to be exchanged for deck passes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Check the OFSAA website for schedules, accommodation info and other details leading up to the event. </w:t>
      </w:r>
    </w:p>
    <w:sectPr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